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DD381B" w14:textId="77777777" w:rsidR="0043385E" w:rsidRPr="00A44794" w:rsidRDefault="0043385E" w:rsidP="0043385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1973EA40" w14:textId="1CAC73C3" w:rsidR="0043385E" w:rsidRPr="00A44794" w:rsidRDefault="0043385E" w:rsidP="0043385E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Практикум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A44794">
        <w:rPr>
          <w:rFonts w:ascii="Times New Roman" w:hAnsi="Times New Roman" w:cs="Times New Roman"/>
          <w:b/>
          <w:sz w:val="24"/>
          <w:szCs w:val="24"/>
        </w:rPr>
        <w:t xml:space="preserve"> организации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художественно-творческой и </w:t>
      </w:r>
      <w:r w:rsidRPr="00A44794">
        <w:rPr>
          <w:rFonts w:ascii="Times New Roman" w:hAnsi="Times New Roman" w:cs="Times New Roman"/>
          <w:b/>
          <w:sz w:val="24"/>
          <w:szCs w:val="24"/>
        </w:rPr>
        <w:t xml:space="preserve"> продуктивной деятельности детей дошкольного возраста</w:t>
      </w:r>
    </w:p>
    <w:p w14:paraId="0EEE5A37" w14:textId="77777777" w:rsidR="0043385E" w:rsidRPr="00A44794" w:rsidRDefault="0043385E" w:rsidP="0043385E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14:paraId="6907B5F6" w14:textId="77777777" w:rsidR="0043385E" w:rsidRDefault="0043385E" w:rsidP="0043385E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04C0">
        <w:rPr>
          <w:rFonts w:ascii="Times New Roman" w:hAnsi="Times New Roman" w:cs="Times New Roman"/>
          <w:b/>
          <w:sz w:val="24"/>
          <w:szCs w:val="24"/>
        </w:rPr>
        <w:t>Тема: Кон</w:t>
      </w:r>
      <w:r>
        <w:rPr>
          <w:rFonts w:ascii="Times New Roman" w:hAnsi="Times New Roman" w:cs="Times New Roman"/>
          <w:b/>
          <w:sz w:val="24"/>
          <w:szCs w:val="24"/>
        </w:rPr>
        <w:t xml:space="preserve">струирование из полосок бумаги </w:t>
      </w:r>
    </w:p>
    <w:p w14:paraId="67DC913B" w14:textId="77777777" w:rsidR="0043385E" w:rsidRPr="005904C0" w:rsidRDefault="0043385E" w:rsidP="0043385E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BC6FBC" w14:textId="77777777" w:rsidR="0043385E" w:rsidRPr="00AD58F2" w:rsidRDefault="0043385E" w:rsidP="0043385E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D58F2">
        <w:rPr>
          <w:rFonts w:ascii="Times New Roman" w:hAnsi="Times New Roman" w:cs="Times New Roman"/>
          <w:sz w:val="24"/>
          <w:szCs w:val="24"/>
        </w:rPr>
        <w:t>Бумагопластика</w:t>
      </w:r>
      <w:proofErr w:type="spellEnd"/>
      <w:r w:rsidRPr="00AD58F2">
        <w:rPr>
          <w:rFonts w:ascii="Times New Roman" w:hAnsi="Times New Roman" w:cs="Times New Roman"/>
          <w:sz w:val="24"/>
          <w:szCs w:val="24"/>
        </w:rPr>
        <w:t xml:space="preserve"> как вид конструирование из бумаги </w:t>
      </w:r>
    </w:p>
    <w:p w14:paraId="3F1736F8" w14:textId="77777777" w:rsidR="0043385E" w:rsidRPr="00AD58F2" w:rsidRDefault="0043385E" w:rsidP="0043385E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58F2">
        <w:rPr>
          <w:rFonts w:ascii="Times New Roman" w:hAnsi="Times New Roman" w:cs="Times New Roman"/>
          <w:sz w:val="24"/>
          <w:szCs w:val="24"/>
        </w:rPr>
        <w:t xml:space="preserve"> Основные   </w:t>
      </w:r>
      <w:proofErr w:type="gramStart"/>
      <w:r w:rsidRPr="00AD58F2">
        <w:rPr>
          <w:rFonts w:ascii="Times New Roman" w:hAnsi="Times New Roman" w:cs="Times New Roman"/>
          <w:sz w:val="24"/>
          <w:szCs w:val="24"/>
        </w:rPr>
        <w:t>приемы  работы</w:t>
      </w:r>
      <w:proofErr w:type="gramEnd"/>
      <w:r w:rsidRPr="00AD58F2">
        <w:rPr>
          <w:rFonts w:ascii="Times New Roman" w:hAnsi="Times New Roman" w:cs="Times New Roman"/>
          <w:sz w:val="24"/>
          <w:szCs w:val="24"/>
        </w:rPr>
        <w:t xml:space="preserve"> с бумагой.</w:t>
      </w:r>
    </w:p>
    <w:p w14:paraId="78A4A05B" w14:textId="4E04A502" w:rsidR="0043385E" w:rsidRPr="0043385E" w:rsidRDefault="0043385E" w:rsidP="0043385E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385E">
        <w:rPr>
          <w:rFonts w:ascii="Times New Roman" w:hAnsi="Times New Roman" w:cs="Times New Roman"/>
          <w:sz w:val="24"/>
          <w:szCs w:val="24"/>
        </w:rPr>
        <w:t xml:space="preserve">Конструирование игрушек из полосок бумаги </w:t>
      </w:r>
    </w:p>
    <w:p w14:paraId="5EA8C236" w14:textId="77777777" w:rsidR="0043385E" w:rsidRPr="00A44794" w:rsidRDefault="0043385E" w:rsidP="0043385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B2F74E7" w14:textId="77777777" w:rsidR="0043385E" w:rsidRPr="00A44794" w:rsidRDefault="0043385E" w:rsidP="0043385E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</w:pPr>
      <w:proofErr w:type="spellStart"/>
      <w:r w:rsidRPr="00A44794">
        <w:t>Бумагопластика</w:t>
      </w:r>
      <w:proofErr w:type="spellEnd"/>
      <w:r w:rsidRPr="00A44794">
        <w:t xml:space="preserve"> (</w:t>
      </w:r>
      <w:proofErr w:type="spellStart"/>
      <w:r w:rsidRPr="00A44794">
        <w:t>паперопластика</w:t>
      </w:r>
      <w:proofErr w:type="spellEnd"/>
      <w:r w:rsidRPr="00A44794">
        <w:t>) — это искусство создания образов птиц, животных или растений из обыкновенного листа бумаги. В процессе работы используется минимальное количество недорогого материала, что позволяет заниматься этим видом творчества даже людям с ограниченными финансовыми возможностями. Кроме этого, занятие подходит начинающим мастерам рукоделия и детям.</w:t>
      </w:r>
    </w:p>
    <w:p w14:paraId="36A468E2" w14:textId="77777777" w:rsidR="0043385E" w:rsidRPr="00A44794" w:rsidRDefault="0043385E" w:rsidP="0043385E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</w:pPr>
      <w:r w:rsidRPr="00A44794">
        <w:t xml:space="preserve">Этот вид искусства зародился в Азии, где и получил наибольшую популярность. В наше время самые лучшие мастера </w:t>
      </w:r>
      <w:proofErr w:type="spellStart"/>
      <w:r w:rsidRPr="00A44794">
        <w:t>бумагопластики</w:t>
      </w:r>
      <w:proofErr w:type="spellEnd"/>
      <w:r w:rsidRPr="00A44794">
        <w:t xml:space="preserve"> живут и работают в Японии, Китае, Южной Корее. Для европейских любителей рукоделия </w:t>
      </w:r>
      <w:proofErr w:type="spellStart"/>
      <w:r w:rsidRPr="00A44794">
        <w:t>паперопластика</w:t>
      </w:r>
      <w:proofErr w:type="spellEnd"/>
      <w:r w:rsidRPr="00A44794">
        <w:t xml:space="preserve"> пока является довольно экзотическим занятием. Однако в последнее время в этом деле наметился существенный прогресс. С каждым годом европейских любителей этого искусства становится всё больше.</w:t>
      </w:r>
    </w:p>
    <w:p w14:paraId="5C586AF6" w14:textId="77777777" w:rsidR="0043385E" w:rsidRPr="00A44794" w:rsidRDefault="0043385E" w:rsidP="0043385E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</w:pPr>
      <w:r w:rsidRPr="00A44794">
        <w:t xml:space="preserve">Часто </w:t>
      </w:r>
      <w:proofErr w:type="spellStart"/>
      <w:r w:rsidRPr="00A44794">
        <w:t>бумагопластику</w:t>
      </w:r>
      <w:proofErr w:type="spellEnd"/>
      <w:r w:rsidRPr="00A44794">
        <w:t xml:space="preserve"> сравнивают со скульптурой. Эти два вида занятий отличаются друг от друга лишь используемым материалом. Каждый элемент поделки выполняется отдельно, а затем прикрепляется к общей композиции при помощи клея, скотча или ниток.</w:t>
      </w:r>
    </w:p>
    <w:p w14:paraId="470C366F" w14:textId="77777777" w:rsidR="0043385E" w:rsidRPr="00A44794" w:rsidRDefault="0043385E" w:rsidP="0043385E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</w:pPr>
      <w:r w:rsidRPr="00A44794">
        <w:t xml:space="preserve">Существует несколько видов техники </w:t>
      </w:r>
      <w:proofErr w:type="spellStart"/>
      <w:r w:rsidRPr="00A44794">
        <w:t>бумагопластики</w:t>
      </w:r>
      <w:proofErr w:type="spellEnd"/>
      <w:r w:rsidRPr="00A44794">
        <w:t xml:space="preserve">, которые отличаются друг от друга некоторыми характеристиками, но всё равно имеют много общего. </w:t>
      </w:r>
      <w:r w:rsidRPr="00A44794">
        <w:rPr>
          <w:rStyle w:val="a6"/>
          <w:rFonts w:eastAsiaTheme="majorEastAsia"/>
          <w:bdr w:val="none" w:sz="0" w:space="0" w:color="auto" w:frame="1"/>
        </w:rPr>
        <w:t>Среди основных видов стоит обратить внимание на такие:</w:t>
      </w:r>
    </w:p>
    <w:p w14:paraId="3A911CB6" w14:textId="77777777" w:rsidR="0043385E" w:rsidRPr="00A44794" w:rsidRDefault="0043385E" w:rsidP="0043385E">
      <w:pPr>
        <w:numPr>
          <w:ilvl w:val="0"/>
          <w:numId w:val="2"/>
        </w:numPr>
        <w:shd w:val="clear" w:color="auto" w:fill="FFFFFF" w:themeFill="background1"/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44794">
        <w:rPr>
          <w:rFonts w:ascii="Times New Roman" w:hAnsi="Times New Roman" w:cs="Times New Roman"/>
          <w:sz w:val="24"/>
          <w:szCs w:val="24"/>
        </w:rPr>
        <w:t>Оригами — складывание бумажных фигурок из цельного листа.</w:t>
      </w:r>
    </w:p>
    <w:p w14:paraId="6C074A88" w14:textId="77777777" w:rsidR="0043385E" w:rsidRPr="00A44794" w:rsidRDefault="0043385E" w:rsidP="0043385E">
      <w:pPr>
        <w:numPr>
          <w:ilvl w:val="0"/>
          <w:numId w:val="2"/>
        </w:numPr>
        <w:shd w:val="clear" w:color="auto" w:fill="FFFFFF" w:themeFill="background1"/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44794">
        <w:rPr>
          <w:rFonts w:ascii="Times New Roman" w:hAnsi="Times New Roman" w:cs="Times New Roman"/>
          <w:sz w:val="24"/>
          <w:szCs w:val="24"/>
        </w:rPr>
        <w:t>Модульное оригами — создание бумажных композиций из отдельных деталей (модулей).</w:t>
      </w:r>
    </w:p>
    <w:p w14:paraId="6EC32A21" w14:textId="77777777" w:rsidR="0043385E" w:rsidRPr="00A44794" w:rsidRDefault="0043385E" w:rsidP="0043385E">
      <w:pPr>
        <w:numPr>
          <w:ilvl w:val="0"/>
          <w:numId w:val="2"/>
        </w:numPr>
        <w:shd w:val="clear" w:color="auto" w:fill="FFFFFF" w:themeFill="background1"/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44794">
        <w:rPr>
          <w:rFonts w:ascii="Times New Roman" w:hAnsi="Times New Roman" w:cs="Times New Roman"/>
          <w:sz w:val="24"/>
          <w:szCs w:val="24"/>
        </w:rPr>
        <w:t>Торцевание — изготовление поделок путём накручивания бумаги на специальные палочки.</w:t>
      </w:r>
    </w:p>
    <w:p w14:paraId="50343564" w14:textId="77777777" w:rsidR="0043385E" w:rsidRPr="00A44794" w:rsidRDefault="0043385E" w:rsidP="0043385E">
      <w:pPr>
        <w:numPr>
          <w:ilvl w:val="0"/>
          <w:numId w:val="2"/>
        </w:numPr>
        <w:shd w:val="clear" w:color="auto" w:fill="FFFFFF" w:themeFill="background1"/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44794">
        <w:rPr>
          <w:rFonts w:ascii="Times New Roman" w:hAnsi="Times New Roman" w:cs="Times New Roman"/>
          <w:sz w:val="24"/>
          <w:szCs w:val="24"/>
        </w:rPr>
        <w:t>Квиллинг — искусство создания поделок из полосок бумаги, скрученных в спирали.</w:t>
      </w:r>
    </w:p>
    <w:p w14:paraId="7DF10B7A" w14:textId="77777777" w:rsidR="0043385E" w:rsidRDefault="0043385E" w:rsidP="0043385E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</w:pPr>
      <w:r w:rsidRPr="00A44794">
        <w:t xml:space="preserve">Все эти техники позволяют изготовить как простые фигурки, так и целые композиции. Готовые изделия прекрасно подходят для украшения офисов или декорирования различных помещений. Кроме этого, </w:t>
      </w:r>
      <w:proofErr w:type="spellStart"/>
      <w:r w:rsidRPr="00A44794">
        <w:t>паперопластику</w:t>
      </w:r>
      <w:proofErr w:type="spellEnd"/>
      <w:r w:rsidRPr="00A44794">
        <w:t xml:space="preserve"> разделяют на несколько типов, в зависимости от способа выполнения поделок. Наибол</w:t>
      </w:r>
      <w:r>
        <w:t>ее популярными из них являются:</w:t>
      </w:r>
    </w:p>
    <w:p w14:paraId="23523278" w14:textId="77777777" w:rsidR="0043385E" w:rsidRPr="00A44794" w:rsidRDefault="0043385E" w:rsidP="0043385E">
      <w:pPr>
        <w:numPr>
          <w:ilvl w:val="0"/>
          <w:numId w:val="3"/>
        </w:numPr>
        <w:shd w:val="clear" w:color="auto" w:fill="FFFFFF" w:themeFill="background1"/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44794">
        <w:rPr>
          <w:rFonts w:ascii="Times New Roman" w:hAnsi="Times New Roman" w:cs="Times New Roman"/>
          <w:sz w:val="24"/>
          <w:szCs w:val="24"/>
        </w:rPr>
        <w:t>изделия из полос;</w:t>
      </w:r>
    </w:p>
    <w:p w14:paraId="2366F5D8" w14:textId="77777777" w:rsidR="0043385E" w:rsidRPr="00A44794" w:rsidRDefault="0043385E" w:rsidP="0043385E">
      <w:pPr>
        <w:numPr>
          <w:ilvl w:val="0"/>
          <w:numId w:val="3"/>
        </w:numPr>
        <w:shd w:val="clear" w:color="auto" w:fill="FFFFFF" w:themeFill="background1"/>
        <w:spacing w:after="0" w:line="240" w:lineRule="auto"/>
        <w:ind w:left="0" w:firstLine="851"/>
        <w:textAlignment w:val="baseline"/>
        <w:rPr>
          <w:rFonts w:ascii="Times New Roman" w:hAnsi="Times New Roman" w:cs="Times New Roman"/>
          <w:sz w:val="24"/>
          <w:szCs w:val="24"/>
        </w:rPr>
      </w:pPr>
      <w:r w:rsidRPr="00A44794">
        <w:rPr>
          <w:rFonts w:ascii="Times New Roman" w:hAnsi="Times New Roman" w:cs="Times New Roman"/>
          <w:sz w:val="24"/>
          <w:szCs w:val="24"/>
        </w:rPr>
        <w:t>отрезная и обрывная аппликация;</w:t>
      </w:r>
    </w:p>
    <w:p w14:paraId="3FF2278D" w14:textId="77777777" w:rsidR="0043385E" w:rsidRPr="00A44794" w:rsidRDefault="0043385E" w:rsidP="0043385E">
      <w:pPr>
        <w:numPr>
          <w:ilvl w:val="0"/>
          <w:numId w:val="3"/>
        </w:numPr>
        <w:shd w:val="clear" w:color="auto" w:fill="FFFFFF" w:themeFill="background1"/>
        <w:spacing w:after="0" w:line="240" w:lineRule="auto"/>
        <w:ind w:left="0" w:firstLine="851"/>
        <w:textAlignment w:val="baseline"/>
        <w:rPr>
          <w:rFonts w:ascii="Times New Roman" w:hAnsi="Times New Roman" w:cs="Times New Roman"/>
          <w:sz w:val="24"/>
          <w:szCs w:val="24"/>
        </w:rPr>
      </w:pPr>
      <w:r w:rsidRPr="00A44794">
        <w:rPr>
          <w:rFonts w:ascii="Times New Roman" w:hAnsi="Times New Roman" w:cs="Times New Roman"/>
          <w:sz w:val="24"/>
          <w:szCs w:val="24"/>
        </w:rPr>
        <w:t>кривые и прямые складки;</w:t>
      </w:r>
    </w:p>
    <w:p w14:paraId="47E41C05" w14:textId="77777777" w:rsidR="0043385E" w:rsidRPr="00A44794" w:rsidRDefault="0043385E" w:rsidP="0043385E">
      <w:pPr>
        <w:numPr>
          <w:ilvl w:val="0"/>
          <w:numId w:val="3"/>
        </w:numPr>
        <w:shd w:val="clear" w:color="auto" w:fill="FFFFFF" w:themeFill="background1"/>
        <w:spacing w:after="0" w:line="240" w:lineRule="auto"/>
        <w:ind w:left="0" w:firstLine="851"/>
        <w:textAlignment w:val="baseline"/>
        <w:rPr>
          <w:rFonts w:ascii="Times New Roman" w:hAnsi="Times New Roman" w:cs="Times New Roman"/>
          <w:sz w:val="24"/>
          <w:szCs w:val="24"/>
        </w:rPr>
      </w:pPr>
      <w:r w:rsidRPr="00A44794">
        <w:rPr>
          <w:rFonts w:ascii="Times New Roman" w:hAnsi="Times New Roman" w:cs="Times New Roman"/>
          <w:sz w:val="24"/>
          <w:szCs w:val="24"/>
        </w:rPr>
        <w:t>тиснение;</w:t>
      </w:r>
    </w:p>
    <w:p w14:paraId="1513D6D1" w14:textId="77777777" w:rsidR="0043385E" w:rsidRPr="00A44794" w:rsidRDefault="0043385E" w:rsidP="0043385E">
      <w:pPr>
        <w:numPr>
          <w:ilvl w:val="0"/>
          <w:numId w:val="3"/>
        </w:numPr>
        <w:shd w:val="clear" w:color="auto" w:fill="FFFFFF" w:themeFill="background1"/>
        <w:spacing w:after="0" w:line="240" w:lineRule="auto"/>
        <w:ind w:left="0" w:firstLine="851"/>
        <w:textAlignment w:val="baseline"/>
        <w:rPr>
          <w:rFonts w:ascii="Times New Roman" w:hAnsi="Times New Roman" w:cs="Times New Roman"/>
          <w:sz w:val="24"/>
          <w:szCs w:val="24"/>
        </w:rPr>
      </w:pPr>
      <w:r w:rsidRPr="00A44794">
        <w:rPr>
          <w:rFonts w:ascii="Times New Roman" w:hAnsi="Times New Roman" w:cs="Times New Roman"/>
          <w:sz w:val="24"/>
          <w:szCs w:val="24"/>
        </w:rPr>
        <w:t>на основе конусов, коробок или цилиндров;</w:t>
      </w:r>
    </w:p>
    <w:p w14:paraId="3524D217" w14:textId="77777777" w:rsidR="0043385E" w:rsidRPr="00A44794" w:rsidRDefault="0043385E" w:rsidP="0043385E">
      <w:pPr>
        <w:numPr>
          <w:ilvl w:val="0"/>
          <w:numId w:val="3"/>
        </w:numPr>
        <w:shd w:val="clear" w:color="auto" w:fill="FFFFFF" w:themeFill="background1"/>
        <w:spacing w:after="0" w:line="240" w:lineRule="auto"/>
        <w:ind w:left="0" w:firstLine="851"/>
        <w:textAlignment w:val="baseline"/>
        <w:rPr>
          <w:rFonts w:ascii="Times New Roman" w:hAnsi="Times New Roman" w:cs="Times New Roman"/>
          <w:sz w:val="24"/>
          <w:szCs w:val="24"/>
        </w:rPr>
      </w:pPr>
      <w:r w:rsidRPr="00A44794">
        <w:rPr>
          <w:rFonts w:ascii="Times New Roman" w:hAnsi="Times New Roman" w:cs="Times New Roman"/>
          <w:sz w:val="24"/>
          <w:szCs w:val="24"/>
        </w:rPr>
        <w:t>рельефные поделки;</w:t>
      </w:r>
    </w:p>
    <w:p w14:paraId="609C7EBE" w14:textId="77777777" w:rsidR="0043385E" w:rsidRPr="00A44794" w:rsidRDefault="0043385E" w:rsidP="0043385E">
      <w:pPr>
        <w:numPr>
          <w:ilvl w:val="0"/>
          <w:numId w:val="3"/>
        </w:numPr>
        <w:shd w:val="clear" w:color="auto" w:fill="FFFFFF" w:themeFill="background1"/>
        <w:spacing w:after="0" w:line="240" w:lineRule="auto"/>
        <w:ind w:left="0" w:firstLine="851"/>
        <w:textAlignment w:val="baseline"/>
        <w:rPr>
          <w:rFonts w:ascii="Times New Roman" w:hAnsi="Times New Roman" w:cs="Times New Roman"/>
          <w:sz w:val="24"/>
          <w:szCs w:val="24"/>
        </w:rPr>
      </w:pPr>
      <w:r w:rsidRPr="00A44794">
        <w:rPr>
          <w:rFonts w:ascii="Times New Roman" w:hAnsi="Times New Roman" w:cs="Times New Roman"/>
          <w:sz w:val="24"/>
          <w:szCs w:val="24"/>
        </w:rPr>
        <w:t>конструкции на основе макетов.</w:t>
      </w:r>
    </w:p>
    <w:p w14:paraId="6EB71650" w14:textId="77777777" w:rsidR="0043385E" w:rsidRPr="005904C0" w:rsidRDefault="0043385E" w:rsidP="0043385E">
      <w:pPr>
        <w:pStyle w:val="2"/>
        <w:shd w:val="clear" w:color="auto" w:fill="FFFFFF" w:themeFill="background1"/>
        <w:spacing w:before="0" w:line="240" w:lineRule="auto"/>
        <w:ind w:firstLine="851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5904C0">
        <w:rPr>
          <w:rFonts w:ascii="Times New Roman" w:hAnsi="Times New Roman" w:cs="Times New Roman"/>
          <w:color w:val="auto"/>
          <w:sz w:val="24"/>
          <w:szCs w:val="24"/>
          <w:bdr w:val="none" w:sz="0" w:space="0" w:color="auto" w:frame="1"/>
        </w:rPr>
        <w:t>Простые способы изготовления поделок</w:t>
      </w:r>
    </w:p>
    <w:p w14:paraId="00DFEC5C" w14:textId="77777777" w:rsidR="0043385E" w:rsidRPr="00A44794" w:rsidRDefault="0043385E" w:rsidP="0043385E">
      <w:pPr>
        <w:pStyle w:val="a4"/>
        <w:shd w:val="clear" w:color="auto" w:fill="FFFFFF" w:themeFill="background1"/>
        <w:spacing w:before="0" w:beforeAutospacing="0" w:after="0" w:afterAutospacing="0"/>
        <w:ind w:firstLine="851"/>
        <w:jc w:val="both"/>
        <w:textAlignment w:val="baseline"/>
      </w:pPr>
      <w:r w:rsidRPr="00A44794">
        <w:t xml:space="preserve">Мастерами рукоделия разных стран мира было придумано огромное количество способов создания поделок техникой </w:t>
      </w:r>
      <w:proofErr w:type="spellStart"/>
      <w:r w:rsidRPr="00A44794">
        <w:t>бумагопластики</w:t>
      </w:r>
      <w:proofErr w:type="spellEnd"/>
      <w:r w:rsidRPr="00A44794">
        <w:t xml:space="preserve">. Все они довольно простые, но требующие определённой степени концентрации и аккуратности. Во время творческого </w:t>
      </w:r>
      <w:r w:rsidRPr="00A44794">
        <w:lastRenderedPageBreak/>
        <w:t>процесса используются материалы и инструменты, которые без труда можно найти в любом магазине, продающем товары для рукоделия.</w:t>
      </w:r>
    </w:p>
    <w:p w14:paraId="297B2B1D" w14:textId="77777777" w:rsidR="0043385E" w:rsidRPr="005904C0" w:rsidRDefault="0043385E" w:rsidP="0043385E">
      <w:pPr>
        <w:pStyle w:val="a4"/>
        <w:shd w:val="clear" w:color="auto" w:fill="FFFFFF" w:themeFill="background1"/>
        <w:spacing w:before="0" w:beforeAutospacing="0" w:after="0" w:afterAutospacing="0"/>
        <w:ind w:firstLine="851"/>
        <w:jc w:val="both"/>
        <w:textAlignment w:val="baseline"/>
      </w:pPr>
      <w:r w:rsidRPr="00A44794">
        <w:t xml:space="preserve">Как правило, большинство поделок легки в освоении, поэтому доступны не только новичкам, но и маленьким детям. Малыши с помощью </w:t>
      </w:r>
      <w:proofErr w:type="spellStart"/>
      <w:r w:rsidRPr="00A44794">
        <w:t>бумагопластики</w:t>
      </w:r>
      <w:proofErr w:type="spellEnd"/>
      <w:r w:rsidRPr="00A44794">
        <w:t xml:space="preserve"> могут развить </w:t>
      </w:r>
      <w:r w:rsidRPr="005904C0">
        <w:t>мелкую моторику, фантазию и проявить свои творческие способности.</w:t>
      </w:r>
    </w:p>
    <w:p w14:paraId="7531B905" w14:textId="77777777" w:rsidR="0043385E" w:rsidRPr="005904C0" w:rsidRDefault="0043385E" w:rsidP="0043385E">
      <w:pPr>
        <w:pStyle w:val="3"/>
        <w:shd w:val="clear" w:color="auto" w:fill="FFFFFF"/>
        <w:spacing w:before="0" w:line="240" w:lineRule="auto"/>
        <w:ind w:firstLine="851"/>
        <w:jc w:val="both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5904C0">
        <w:rPr>
          <w:rFonts w:ascii="Times New Roman" w:hAnsi="Times New Roman" w:cs="Times New Roman"/>
          <w:color w:val="auto"/>
          <w:sz w:val="24"/>
          <w:szCs w:val="24"/>
          <w:bdr w:val="none" w:sz="0" w:space="0" w:color="auto" w:frame="1"/>
        </w:rPr>
        <w:t>Объёмные цветы</w:t>
      </w:r>
    </w:p>
    <w:p w14:paraId="0F93F715" w14:textId="77777777" w:rsidR="0043385E" w:rsidRPr="00A44794" w:rsidRDefault="0043385E" w:rsidP="0043385E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</w:pPr>
      <w:r w:rsidRPr="00A44794">
        <w:t xml:space="preserve">Существует множество растений, которые могут быть изготовлены с помощью </w:t>
      </w:r>
      <w:proofErr w:type="spellStart"/>
      <w:r w:rsidRPr="00A44794">
        <w:t>бумагопластики</w:t>
      </w:r>
      <w:proofErr w:type="spellEnd"/>
      <w:r w:rsidRPr="00A44794">
        <w:t>. Объёмные цветы являются одними из них. Это самый популярный способ, который помогает детям научиться искусству создания красивых фигурок из бумаги. Чаще всего в качестве первого урока используется один из вариантов создания хризантемы. Он позволяет изучить основы техник</w:t>
      </w:r>
      <w:r>
        <w:t xml:space="preserve">и и понять весь принцип работы. </w:t>
      </w:r>
      <w:r w:rsidRPr="00A44794">
        <w:rPr>
          <w:rStyle w:val="a6"/>
          <w:rFonts w:eastAsiaTheme="majorEastAsia"/>
          <w:bdr w:val="none" w:sz="0" w:space="0" w:color="auto" w:frame="1"/>
        </w:rPr>
        <w:t>Для того чтобы смастерить объёмную хризантему, необходимо подготовить такие материалы и инструменты:</w:t>
      </w:r>
    </w:p>
    <w:p w14:paraId="3A7A9F0B" w14:textId="77777777" w:rsidR="0043385E" w:rsidRPr="00A44794" w:rsidRDefault="0043385E" w:rsidP="0043385E">
      <w:pPr>
        <w:numPr>
          <w:ilvl w:val="0"/>
          <w:numId w:val="4"/>
        </w:numPr>
        <w:shd w:val="clear" w:color="auto" w:fill="FFFFFF" w:themeFill="background1"/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44794">
        <w:rPr>
          <w:rFonts w:ascii="Times New Roman" w:hAnsi="Times New Roman" w:cs="Times New Roman"/>
          <w:sz w:val="24"/>
          <w:szCs w:val="24"/>
        </w:rPr>
        <w:t>несколько листов белой бумаги;</w:t>
      </w:r>
    </w:p>
    <w:p w14:paraId="0D344E9A" w14:textId="77777777" w:rsidR="0043385E" w:rsidRPr="00A44794" w:rsidRDefault="0043385E" w:rsidP="0043385E">
      <w:pPr>
        <w:numPr>
          <w:ilvl w:val="0"/>
          <w:numId w:val="4"/>
        </w:numPr>
        <w:shd w:val="clear" w:color="auto" w:fill="FFFFFF" w:themeFill="background1"/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44794">
        <w:rPr>
          <w:rFonts w:ascii="Times New Roman" w:hAnsi="Times New Roman" w:cs="Times New Roman"/>
          <w:sz w:val="24"/>
          <w:szCs w:val="24"/>
        </w:rPr>
        <w:t>цветная бумага (зелёная, красная, жёлтая);</w:t>
      </w:r>
    </w:p>
    <w:p w14:paraId="2AB8291D" w14:textId="77777777" w:rsidR="0043385E" w:rsidRPr="00A44794" w:rsidRDefault="0043385E" w:rsidP="0043385E">
      <w:pPr>
        <w:numPr>
          <w:ilvl w:val="0"/>
          <w:numId w:val="4"/>
        </w:numPr>
        <w:shd w:val="clear" w:color="auto" w:fill="FFFFFF" w:themeFill="background1"/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44794">
        <w:rPr>
          <w:rFonts w:ascii="Times New Roman" w:hAnsi="Times New Roman" w:cs="Times New Roman"/>
          <w:sz w:val="24"/>
          <w:szCs w:val="24"/>
        </w:rPr>
        <w:t>клей ПВА;</w:t>
      </w:r>
    </w:p>
    <w:p w14:paraId="760DF5BA" w14:textId="77777777" w:rsidR="0043385E" w:rsidRPr="00A44794" w:rsidRDefault="0043385E" w:rsidP="0043385E">
      <w:pPr>
        <w:numPr>
          <w:ilvl w:val="0"/>
          <w:numId w:val="4"/>
        </w:numPr>
        <w:shd w:val="clear" w:color="auto" w:fill="FFFFFF" w:themeFill="background1"/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44794">
        <w:rPr>
          <w:rFonts w:ascii="Times New Roman" w:hAnsi="Times New Roman" w:cs="Times New Roman"/>
          <w:sz w:val="24"/>
          <w:szCs w:val="24"/>
        </w:rPr>
        <w:t>кисточка;</w:t>
      </w:r>
    </w:p>
    <w:p w14:paraId="1098E99E" w14:textId="77777777" w:rsidR="0043385E" w:rsidRPr="00A44794" w:rsidRDefault="0043385E" w:rsidP="0043385E">
      <w:pPr>
        <w:numPr>
          <w:ilvl w:val="0"/>
          <w:numId w:val="4"/>
        </w:numPr>
        <w:shd w:val="clear" w:color="auto" w:fill="FFFFFF" w:themeFill="background1"/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44794">
        <w:rPr>
          <w:rFonts w:ascii="Times New Roman" w:hAnsi="Times New Roman" w:cs="Times New Roman"/>
          <w:sz w:val="24"/>
          <w:szCs w:val="24"/>
        </w:rPr>
        <w:t>острые ножницы.</w:t>
      </w:r>
    </w:p>
    <w:p w14:paraId="55470E6A" w14:textId="77777777" w:rsidR="0043385E" w:rsidRPr="00A44794" w:rsidRDefault="0043385E" w:rsidP="0043385E">
      <w:pPr>
        <w:pStyle w:val="a4"/>
        <w:shd w:val="clear" w:color="auto" w:fill="FFFFFF" w:themeFill="background1"/>
        <w:spacing w:before="0" w:beforeAutospacing="0" w:after="0" w:afterAutospacing="0"/>
        <w:ind w:firstLine="851"/>
        <w:jc w:val="both"/>
        <w:textAlignment w:val="baseline"/>
      </w:pPr>
      <w:r w:rsidRPr="00A44794">
        <w:t>Вместо нанесения ПВА кисточкой можно использовать клей-карандаш. Это значительно упростит работу ребёнку и поможет больше сконцентрироваться на творческом задании, а не на приклеивании деталей.</w:t>
      </w:r>
    </w:p>
    <w:p w14:paraId="2200E54E" w14:textId="77777777" w:rsidR="0043385E" w:rsidRPr="00A44794" w:rsidRDefault="0043385E" w:rsidP="0043385E">
      <w:pPr>
        <w:pStyle w:val="a4"/>
        <w:shd w:val="clear" w:color="auto" w:fill="FFFFFF"/>
        <w:spacing w:before="0" w:beforeAutospacing="0" w:after="0" w:afterAutospacing="0"/>
        <w:ind w:firstLine="851"/>
        <w:jc w:val="both"/>
        <w:textAlignment w:val="baseline"/>
      </w:pPr>
      <w:proofErr w:type="spellStart"/>
      <w:r w:rsidRPr="00A44794">
        <w:rPr>
          <w:rStyle w:val="a6"/>
          <w:rFonts w:eastAsiaTheme="majorEastAsia"/>
          <w:bdr w:val="none" w:sz="0" w:space="0" w:color="auto" w:frame="1"/>
        </w:rPr>
        <w:t>Бумагопластика</w:t>
      </w:r>
      <w:proofErr w:type="spellEnd"/>
      <w:r w:rsidRPr="00A44794">
        <w:rPr>
          <w:rStyle w:val="a6"/>
          <w:rFonts w:eastAsiaTheme="majorEastAsia"/>
          <w:bdr w:val="none" w:sz="0" w:space="0" w:color="auto" w:frame="1"/>
        </w:rPr>
        <w:t xml:space="preserve"> — замечательное искусство</w:t>
      </w:r>
      <w:r w:rsidRPr="00A44794">
        <w:t>, которое помогает не только развить свои творческие способности, но и сделать много красивых и полезных предметов. При правильном изготовлении и соблюдении последовательности действий, можно смастерить прекрасную вещь, которая украсит ваше помещение и подарит атмосферу радости и веселья.</w:t>
      </w:r>
    </w:p>
    <w:p w14:paraId="1769B14A" w14:textId="77777777" w:rsidR="0043385E" w:rsidRPr="00A44794" w:rsidRDefault="0043385E" w:rsidP="0043385E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14:paraId="4CC31017" w14:textId="77777777" w:rsidR="0043385E" w:rsidRPr="00A44794" w:rsidRDefault="0043385E" w:rsidP="0043385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724D22A3" w14:textId="77777777" w:rsidR="0043385E" w:rsidRPr="00A44794" w:rsidRDefault="0043385E" w:rsidP="0043385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A44794">
        <w:rPr>
          <w:rFonts w:ascii="Times New Roman" w:hAnsi="Times New Roman" w:cs="Times New Roman"/>
          <w:sz w:val="24"/>
          <w:szCs w:val="24"/>
        </w:rPr>
        <w:t>Задания 1.</w:t>
      </w:r>
    </w:p>
    <w:p w14:paraId="1436B0B8" w14:textId="77777777" w:rsidR="0043385E" w:rsidRPr="00A44794" w:rsidRDefault="0043385E" w:rsidP="004338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44794">
        <w:rPr>
          <w:rFonts w:ascii="Times New Roman" w:hAnsi="Times New Roman" w:cs="Times New Roman"/>
          <w:sz w:val="24"/>
          <w:szCs w:val="24"/>
        </w:rPr>
        <w:t xml:space="preserve">Подобрать варианты тем для занятий по </w:t>
      </w:r>
      <w:r>
        <w:rPr>
          <w:rFonts w:ascii="Times New Roman" w:hAnsi="Times New Roman" w:cs="Times New Roman"/>
          <w:sz w:val="24"/>
          <w:szCs w:val="24"/>
        </w:rPr>
        <w:t>конструированию</w:t>
      </w:r>
      <w:r w:rsidRPr="00A44794">
        <w:rPr>
          <w:rFonts w:ascii="Times New Roman" w:hAnsi="Times New Roman" w:cs="Times New Roman"/>
          <w:sz w:val="24"/>
          <w:szCs w:val="24"/>
        </w:rPr>
        <w:t xml:space="preserve"> из полоски </w:t>
      </w:r>
      <w:proofErr w:type="gramStart"/>
      <w:r w:rsidRPr="00A44794">
        <w:rPr>
          <w:rFonts w:ascii="Times New Roman" w:hAnsi="Times New Roman" w:cs="Times New Roman"/>
          <w:sz w:val="24"/>
          <w:szCs w:val="24"/>
        </w:rPr>
        <w:t>бумаги  с</w:t>
      </w:r>
      <w:proofErr w:type="gramEnd"/>
      <w:r w:rsidRPr="00A44794">
        <w:rPr>
          <w:rFonts w:ascii="Times New Roman" w:hAnsi="Times New Roman" w:cs="Times New Roman"/>
          <w:sz w:val="24"/>
          <w:szCs w:val="24"/>
        </w:rPr>
        <w:t xml:space="preserve"> целью решения программой задачи «учить предавать ха</w:t>
      </w:r>
      <w:r>
        <w:rPr>
          <w:rFonts w:ascii="Times New Roman" w:hAnsi="Times New Roman" w:cs="Times New Roman"/>
          <w:sz w:val="24"/>
          <w:szCs w:val="24"/>
        </w:rPr>
        <w:t>рактерные особенности предметов</w:t>
      </w:r>
      <w:r w:rsidRPr="00A44794">
        <w:rPr>
          <w:rFonts w:ascii="Times New Roman" w:hAnsi="Times New Roman" w:cs="Times New Roman"/>
          <w:sz w:val="24"/>
          <w:szCs w:val="24"/>
        </w:rPr>
        <w:t xml:space="preserve">». </w:t>
      </w:r>
    </w:p>
    <w:p w14:paraId="11262CBB" w14:textId="77777777" w:rsidR="0043385E" w:rsidRPr="00A44794" w:rsidRDefault="0043385E" w:rsidP="004338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44794">
        <w:rPr>
          <w:rFonts w:ascii="Times New Roman" w:hAnsi="Times New Roman" w:cs="Times New Roman"/>
          <w:sz w:val="24"/>
          <w:szCs w:val="24"/>
        </w:rPr>
        <w:t xml:space="preserve">Определить возрастную группу и разработать конспект занятия по одной из тем с использованием элементов конструирования из полоски </w:t>
      </w:r>
      <w:proofErr w:type="gramStart"/>
      <w:r w:rsidRPr="00A44794">
        <w:rPr>
          <w:rFonts w:ascii="Times New Roman" w:hAnsi="Times New Roman" w:cs="Times New Roman"/>
          <w:sz w:val="24"/>
          <w:szCs w:val="24"/>
        </w:rPr>
        <w:t>бумаги  .</w:t>
      </w:r>
      <w:proofErr w:type="gramEnd"/>
    </w:p>
    <w:p w14:paraId="008ECA05" w14:textId="77777777" w:rsidR="0043385E" w:rsidRPr="00A44794" w:rsidRDefault="0043385E" w:rsidP="004338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00E8CB42" w14:textId="77777777" w:rsidR="0043385E" w:rsidRPr="00A44794" w:rsidRDefault="0043385E" w:rsidP="004338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44794">
        <w:rPr>
          <w:rFonts w:ascii="Times New Roman" w:hAnsi="Times New Roman" w:cs="Times New Roman"/>
          <w:sz w:val="24"/>
          <w:szCs w:val="24"/>
        </w:rPr>
        <w:t>Задания 2.</w:t>
      </w:r>
    </w:p>
    <w:p w14:paraId="7DCA413F" w14:textId="77777777" w:rsidR="0043385E" w:rsidRPr="00A44794" w:rsidRDefault="0043385E" w:rsidP="004338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44794">
        <w:rPr>
          <w:rFonts w:ascii="Times New Roman" w:hAnsi="Times New Roman" w:cs="Times New Roman"/>
          <w:sz w:val="24"/>
          <w:szCs w:val="24"/>
        </w:rPr>
        <w:t>Оформить презентацию «Конструирование из полоски бумаги из бумаги с элементами аппликации» или «Конструирование из бумаги с использованием разнообразных материалов».</w:t>
      </w:r>
    </w:p>
    <w:p w14:paraId="533601E9" w14:textId="77777777" w:rsidR="0043385E" w:rsidRPr="00A44794" w:rsidRDefault="0043385E" w:rsidP="004338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59F42813" w14:textId="77777777" w:rsidR="0043385E" w:rsidRPr="00A44794" w:rsidRDefault="0043385E" w:rsidP="004338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44794">
        <w:rPr>
          <w:rFonts w:ascii="Times New Roman" w:hAnsi="Times New Roman" w:cs="Times New Roman"/>
          <w:sz w:val="24"/>
          <w:szCs w:val="24"/>
        </w:rPr>
        <w:t>Задания 3.</w:t>
      </w:r>
    </w:p>
    <w:p w14:paraId="06B25858" w14:textId="77777777" w:rsidR="0043385E" w:rsidRPr="00A44794" w:rsidRDefault="0043385E" w:rsidP="004338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44794">
        <w:rPr>
          <w:rFonts w:ascii="Times New Roman" w:hAnsi="Times New Roman" w:cs="Times New Roman"/>
          <w:sz w:val="24"/>
          <w:szCs w:val="24"/>
        </w:rPr>
        <w:t>Выполнить конструирование из полоски бумаги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4479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F3C99E" w14:textId="77777777" w:rsidR="0043385E" w:rsidRPr="00A44794" w:rsidRDefault="0043385E" w:rsidP="004338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44794">
        <w:rPr>
          <w:rFonts w:ascii="Times New Roman" w:hAnsi="Times New Roman" w:cs="Times New Roman"/>
          <w:sz w:val="24"/>
          <w:szCs w:val="24"/>
        </w:rPr>
        <w:t xml:space="preserve">- на основе шара (например: цыплёнок, мышь, </w:t>
      </w:r>
      <w:proofErr w:type="spellStart"/>
      <w:r w:rsidRPr="00A44794">
        <w:rPr>
          <w:rFonts w:ascii="Times New Roman" w:hAnsi="Times New Roman" w:cs="Times New Roman"/>
          <w:sz w:val="24"/>
          <w:szCs w:val="24"/>
        </w:rPr>
        <w:t>крабик</w:t>
      </w:r>
      <w:proofErr w:type="spellEnd"/>
      <w:r w:rsidRPr="00A44794">
        <w:rPr>
          <w:rFonts w:ascii="Times New Roman" w:hAnsi="Times New Roman" w:cs="Times New Roman"/>
          <w:sz w:val="24"/>
          <w:szCs w:val="24"/>
        </w:rPr>
        <w:t xml:space="preserve"> и т.п.),  </w:t>
      </w:r>
    </w:p>
    <w:p w14:paraId="5D8A54DD" w14:textId="77777777" w:rsidR="0043385E" w:rsidRPr="00A44794" w:rsidRDefault="0043385E" w:rsidP="004338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44794">
        <w:rPr>
          <w:rFonts w:ascii="Times New Roman" w:hAnsi="Times New Roman" w:cs="Times New Roman"/>
          <w:sz w:val="24"/>
          <w:szCs w:val="24"/>
        </w:rPr>
        <w:t>- на основе полоски путём складывания и надрезаниями и с вырезами (например: собачка, котёнок и т.д.),</w:t>
      </w:r>
    </w:p>
    <w:p w14:paraId="1EE69169" w14:textId="77777777" w:rsidR="0043385E" w:rsidRPr="00A44794" w:rsidRDefault="0043385E" w:rsidP="004338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44794">
        <w:rPr>
          <w:rFonts w:ascii="Times New Roman" w:hAnsi="Times New Roman" w:cs="Times New Roman"/>
          <w:sz w:val="24"/>
          <w:szCs w:val="24"/>
        </w:rPr>
        <w:t>-  на основе приклеивания полосок бумаги к основе (например: рыбка, бабочка, солнышко, цветок и т.д.).</w:t>
      </w:r>
    </w:p>
    <w:p w14:paraId="0E651B93" w14:textId="77777777" w:rsidR="0043385E" w:rsidRPr="00A44794" w:rsidRDefault="0043385E" w:rsidP="004338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57DF933E" w14:textId="77777777" w:rsidR="0043385E" w:rsidRPr="00A44794" w:rsidRDefault="0043385E" w:rsidP="004338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44794">
        <w:rPr>
          <w:rFonts w:ascii="Times New Roman" w:hAnsi="Times New Roman" w:cs="Times New Roman"/>
          <w:sz w:val="24"/>
          <w:szCs w:val="24"/>
        </w:rPr>
        <w:t>Литература ос</w:t>
      </w:r>
      <w:r w:rsidRPr="00A44794">
        <w:rPr>
          <w:rFonts w:ascii="Times New Roman" w:hAnsi="Times New Roman" w:cs="Times New Roman"/>
          <w:bCs/>
          <w:color w:val="2A2723"/>
          <w:sz w:val="24"/>
          <w:szCs w:val="24"/>
        </w:rPr>
        <w:t>н</w:t>
      </w:r>
      <w:r w:rsidRPr="00A44794">
        <w:rPr>
          <w:rFonts w:ascii="Times New Roman" w:hAnsi="Times New Roman" w:cs="Times New Roman"/>
          <w:sz w:val="24"/>
          <w:szCs w:val="24"/>
        </w:rPr>
        <w:t>ов</w:t>
      </w:r>
      <w:r w:rsidRPr="00A44794">
        <w:rPr>
          <w:rFonts w:ascii="Times New Roman" w:hAnsi="Times New Roman" w:cs="Times New Roman"/>
          <w:bCs/>
          <w:color w:val="2A2723"/>
          <w:sz w:val="24"/>
          <w:szCs w:val="24"/>
        </w:rPr>
        <w:t>н</w:t>
      </w:r>
      <w:r w:rsidRPr="00A44794">
        <w:rPr>
          <w:rFonts w:ascii="Times New Roman" w:hAnsi="Times New Roman" w:cs="Times New Roman"/>
          <w:sz w:val="24"/>
          <w:szCs w:val="24"/>
        </w:rPr>
        <w:t>ая:</w:t>
      </w:r>
    </w:p>
    <w:p w14:paraId="37209E3F" w14:textId="77777777" w:rsidR="0043385E" w:rsidRPr="00A44794" w:rsidRDefault="0043385E" w:rsidP="0043385E">
      <w:pPr>
        <w:pStyle w:val="a3"/>
        <w:numPr>
          <w:ilvl w:val="0"/>
          <w:numId w:val="1"/>
        </w:numPr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uppressAutoHyphens/>
        <w:autoSpaceDN w:val="0"/>
        <w:spacing w:after="0" w:line="240" w:lineRule="auto"/>
        <w:ind w:left="0" w:firstLine="851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44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Григорьева Г.Г. Развитие дошкольника в изобразительной деятельности. -М.: </w:t>
      </w:r>
      <w:r w:rsidRPr="00A4479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Академия</w:t>
      </w:r>
      <w:r w:rsidRPr="00A44794">
        <w:rPr>
          <w:rFonts w:ascii="Times New Roman" w:eastAsia="Times New Roman" w:hAnsi="Times New Roman" w:cs="Times New Roman"/>
          <w:sz w:val="24"/>
          <w:szCs w:val="24"/>
          <w:lang w:eastAsia="ru-RU"/>
        </w:rPr>
        <w:t>, 2000. 344с.</w:t>
      </w:r>
      <w:r w:rsidRPr="00A4479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hyperlink r:id="rId5" w:history="1">
        <w:r w:rsidRPr="00A44794">
          <w:rPr>
            <w:rStyle w:val="a5"/>
            <w:rFonts w:ascii="Times New Roman" w:hAnsi="Times New Roman" w:cs="Times New Roman"/>
            <w:sz w:val="24"/>
            <w:szCs w:val="24"/>
          </w:rPr>
          <w:t>https://gigabaza.ru/doc/68167-pall.html</w:t>
        </w:r>
      </w:hyperlink>
    </w:p>
    <w:p w14:paraId="79639FDD" w14:textId="77777777" w:rsidR="0043385E" w:rsidRPr="00A44794" w:rsidRDefault="0043385E" w:rsidP="0043385E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Pr="00A44794">
          <w:rPr>
            <w:rStyle w:val="a5"/>
            <w:rFonts w:ascii="Times New Roman" w:hAnsi="Times New Roman" w:cs="Times New Roman"/>
            <w:sz w:val="24"/>
            <w:szCs w:val="24"/>
          </w:rPr>
          <w:t>https://gigabaza.ru/doc/68167-pall.html</w:t>
        </w:r>
      </w:hyperlink>
      <w:r w:rsidRPr="00A44794">
        <w:rPr>
          <w:rFonts w:ascii="Times New Roman" w:hAnsi="Times New Roman" w:cs="Times New Roman"/>
          <w:bCs/>
          <w:color w:val="2A2723"/>
          <w:sz w:val="24"/>
          <w:szCs w:val="24"/>
        </w:rPr>
        <w:t xml:space="preserve">Косминская В.Б. и др. Теория и методика изобразительной деятельности в детском саду: Учеб. Пособие для студентов </w:t>
      </w:r>
      <w:proofErr w:type="spellStart"/>
      <w:r w:rsidRPr="00A44794">
        <w:rPr>
          <w:rFonts w:ascii="Times New Roman" w:hAnsi="Times New Roman" w:cs="Times New Roman"/>
          <w:bCs/>
          <w:color w:val="2A2723"/>
          <w:sz w:val="24"/>
          <w:szCs w:val="24"/>
        </w:rPr>
        <w:t>пед</w:t>
      </w:r>
      <w:proofErr w:type="spellEnd"/>
      <w:r w:rsidRPr="00A44794">
        <w:rPr>
          <w:rFonts w:ascii="Times New Roman" w:hAnsi="Times New Roman" w:cs="Times New Roman"/>
          <w:bCs/>
          <w:color w:val="2A2723"/>
          <w:sz w:val="24"/>
          <w:szCs w:val="24"/>
        </w:rPr>
        <w:t>. ин-</w:t>
      </w:r>
      <w:proofErr w:type="spellStart"/>
      <w:r w:rsidRPr="00A44794">
        <w:rPr>
          <w:rFonts w:ascii="Times New Roman" w:hAnsi="Times New Roman" w:cs="Times New Roman"/>
          <w:bCs/>
          <w:color w:val="2A2723"/>
          <w:sz w:val="24"/>
          <w:szCs w:val="24"/>
        </w:rPr>
        <w:t>тов</w:t>
      </w:r>
      <w:proofErr w:type="spellEnd"/>
      <w:r w:rsidRPr="00A44794">
        <w:rPr>
          <w:rFonts w:ascii="Times New Roman" w:hAnsi="Times New Roman" w:cs="Times New Roman"/>
          <w:bCs/>
          <w:color w:val="2A2723"/>
          <w:sz w:val="24"/>
          <w:szCs w:val="24"/>
        </w:rPr>
        <w:t xml:space="preserve"> / В.Б. Косминская, Е.И. Васильева, Н.Б. </w:t>
      </w:r>
      <w:proofErr w:type="spellStart"/>
      <w:r w:rsidRPr="00A44794">
        <w:rPr>
          <w:rFonts w:ascii="Times New Roman" w:hAnsi="Times New Roman" w:cs="Times New Roman"/>
          <w:bCs/>
          <w:color w:val="2A2723"/>
          <w:sz w:val="24"/>
          <w:szCs w:val="24"/>
        </w:rPr>
        <w:t>Халезова</w:t>
      </w:r>
      <w:proofErr w:type="spellEnd"/>
      <w:r w:rsidRPr="00A44794">
        <w:rPr>
          <w:rFonts w:ascii="Times New Roman" w:hAnsi="Times New Roman" w:cs="Times New Roman"/>
          <w:bCs/>
          <w:color w:val="2A2723"/>
          <w:sz w:val="24"/>
          <w:szCs w:val="24"/>
        </w:rPr>
        <w:t xml:space="preserve"> и др</w:t>
      </w:r>
      <w:r w:rsidRPr="00A44794">
        <w:rPr>
          <w:rFonts w:ascii="Times New Roman" w:hAnsi="Times New Roman" w:cs="Times New Roman"/>
          <w:color w:val="2A2723"/>
          <w:sz w:val="24"/>
          <w:szCs w:val="24"/>
        </w:rPr>
        <w:t>. –– М.: Просвещение, 1977. - 253с.</w:t>
      </w:r>
      <w:r w:rsidRPr="00A44794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anchor="book_page_top" w:history="1">
        <w:r w:rsidRPr="00A44794">
          <w:rPr>
            <w:rStyle w:val="a5"/>
            <w:rFonts w:ascii="Times New Roman" w:hAnsi="Times New Roman" w:cs="Times New Roman"/>
            <w:sz w:val="24"/>
            <w:szCs w:val="24"/>
          </w:rPr>
          <w:t>http://pedlib.ru/Books/5/0035/5_0035-183.shtml#book_page_top</w:t>
        </w:r>
      </w:hyperlink>
    </w:p>
    <w:p w14:paraId="7DF8DE56" w14:textId="77777777" w:rsidR="0043385E" w:rsidRPr="00A44794" w:rsidRDefault="0043385E" w:rsidP="0043385E">
      <w:pPr>
        <w:pStyle w:val="a3"/>
        <w:numPr>
          <w:ilvl w:val="0"/>
          <w:numId w:val="1"/>
        </w:numPr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uppressAutoHyphens/>
        <w:autoSpaceDN w:val="0"/>
        <w:spacing w:after="0" w:line="240" w:lineRule="auto"/>
        <w:ind w:left="0" w:firstLine="851"/>
        <w:contextualSpacing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44794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Художественное творчество и ребенок. Под ред. Н.А.  Ветлугиной. — М., 1972.</w:t>
      </w:r>
    </w:p>
    <w:p w14:paraId="4F768F97" w14:textId="77777777" w:rsidR="0043385E" w:rsidRPr="00A44794" w:rsidRDefault="0043385E" w:rsidP="0043385E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firstLine="851"/>
        <w:jc w:val="both"/>
      </w:pPr>
      <w:r w:rsidRPr="00A44794">
        <w:t>Методика изобразительной деятельности и конструированию /Под. редакцией Т.С. Комаровой - М.: Просвещение -. 1985.</w:t>
      </w:r>
    </w:p>
    <w:p w14:paraId="126F618F" w14:textId="77777777" w:rsidR="0043385E" w:rsidRPr="00A44794" w:rsidRDefault="0043385E" w:rsidP="0043385E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firstLine="851"/>
        <w:jc w:val="both"/>
      </w:pPr>
      <w:r w:rsidRPr="00A44794">
        <w:t>Сакулина Н.П., Комарова Т.С. Изобразительная деятельность в детском саду: Москва, Просвещение. 1982..</w:t>
      </w:r>
    </w:p>
    <w:p w14:paraId="55FE6C49" w14:textId="77777777" w:rsidR="0043385E" w:rsidRPr="00A44794" w:rsidRDefault="0043385E" w:rsidP="0043385E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firstLine="851"/>
        <w:jc w:val="both"/>
      </w:pPr>
      <w:r w:rsidRPr="00A44794">
        <w:rPr>
          <w:color w:val="000000"/>
        </w:rPr>
        <w:t xml:space="preserve">Парамонова Л.А. Теория и методика конструирования в детском саду: М.: 2002 </w:t>
      </w:r>
      <w:hyperlink r:id="rId8" w:history="1">
        <w:r w:rsidRPr="00A44794">
          <w:rPr>
            <w:rStyle w:val="a5"/>
            <w:rFonts w:eastAsiaTheme="majorEastAsia"/>
          </w:rPr>
          <w:t>https://obuchalka.org/2016120492012/teoriya-i-metodika-tvorcheskogo-konstruirovaniya-v-detskom-sadu-paramonova-l-a-2002.html</w:t>
        </w:r>
      </w:hyperlink>
    </w:p>
    <w:p w14:paraId="1C8D1559" w14:textId="77777777" w:rsidR="0043385E" w:rsidRPr="00A44794" w:rsidRDefault="0043385E" w:rsidP="0043385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6B78AF3A" w14:textId="77777777" w:rsidR="0043385E" w:rsidRPr="00A44794" w:rsidRDefault="0043385E" w:rsidP="0043385E">
      <w:pPr>
        <w:pStyle w:val="1"/>
        <w:shd w:val="clear" w:color="auto" w:fill="FFFFFF"/>
        <w:spacing w:before="0" w:line="240" w:lineRule="auto"/>
        <w:ind w:firstLine="851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A44794">
        <w:rPr>
          <w:rFonts w:ascii="Times New Roman" w:hAnsi="Times New Roman" w:cs="Times New Roman"/>
          <w:b w:val="0"/>
          <w:color w:val="000000"/>
          <w:sz w:val="24"/>
          <w:szCs w:val="24"/>
        </w:rPr>
        <w:t>Литература дополнительная</w:t>
      </w:r>
    </w:p>
    <w:p w14:paraId="0FE7313E" w14:textId="77777777" w:rsidR="0043385E" w:rsidRPr="00A44794" w:rsidRDefault="0043385E" w:rsidP="0043385E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A44794">
        <w:rPr>
          <w:color w:val="000000"/>
        </w:rPr>
        <w:t xml:space="preserve">1. </w:t>
      </w:r>
      <w:proofErr w:type="spellStart"/>
      <w:r w:rsidRPr="00A44794">
        <w:rPr>
          <w:color w:val="000000"/>
        </w:rPr>
        <w:t>Богатеева</w:t>
      </w:r>
      <w:proofErr w:type="spellEnd"/>
      <w:r w:rsidRPr="00A44794">
        <w:rPr>
          <w:color w:val="000000"/>
        </w:rPr>
        <w:t xml:space="preserve"> З.А. Чудесные поделки из бумаги М: Просвещение, 1996. -</w:t>
      </w:r>
    </w:p>
    <w:p w14:paraId="3358E407" w14:textId="77777777" w:rsidR="0043385E" w:rsidRPr="00A44794" w:rsidRDefault="0043385E" w:rsidP="0043385E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A44794">
        <w:rPr>
          <w:color w:val="000000"/>
        </w:rPr>
        <w:t xml:space="preserve">2. Богоявленская Д.Б. Психология творческих способностей. М.: </w:t>
      </w:r>
      <w:proofErr w:type="spellStart"/>
      <w:r w:rsidRPr="00A44794">
        <w:rPr>
          <w:color w:val="000000"/>
        </w:rPr>
        <w:t>Aкадемия</w:t>
      </w:r>
      <w:proofErr w:type="spellEnd"/>
      <w:r w:rsidRPr="00A44794">
        <w:rPr>
          <w:color w:val="000000"/>
        </w:rPr>
        <w:t xml:space="preserve">, 2002. - </w:t>
      </w:r>
      <w:proofErr w:type="gramStart"/>
      <w:r w:rsidRPr="00A44794">
        <w:rPr>
          <w:color w:val="000000"/>
        </w:rPr>
        <w:t>352  с.</w:t>
      </w:r>
      <w:proofErr w:type="gramEnd"/>
    </w:p>
    <w:p w14:paraId="7430A579" w14:textId="77777777" w:rsidR="0043385E" w:rsidRPr="00A44794" w:rsidRDefault="0043385E" w:rsidP="0043385E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A44794">
        <w:rPr>
          <w:color w:val="000000"/>
        </w:rPr>
        <w:t>3. Выготский Л.С. Воображение и творчество в детском возрасте. М.: Просвещение, 1976. - 182 с.</w:t>
      </w:r>
    </w:p>
    <w:p w14:paraId="0949175C" w14:textId="77777777" w:rsidR="0043385E" w:rsidRPr="00A44794" w:rsidRDefault="0043385E" w:rsidP="0043385E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A44794">
        <w:rPr>
          <w:color w:val="000000"/>
        </w:rPr>
        <w:t xml:space="preserve">4. </w:t>
      </w:r>
      <w:proofErr w:type="spellStart"/>
      <w:r w:rsidRPr="00A44794">
        <w:rPr>
          <w:color w:val="000000"/>
        </w:rPr>
        <w:t>Давидчук</w:t>
      </w:r>
      <w:proofErr w:type="spellEnd"/>
      <w:r w:rsidRPr="00A44794">
        <w:rPr>
          <w:color w:val="000000"/>
        </w:rPr>
        <w:t xml:space="preserve"> А.Н. Развитие у дошкольников конструктивного творчества - М., 1976. - 287 с.</w:t>
      </w:r>
    </w:p>
    <w:p w14:paraId="5411D666" w14:textId="77777777" w:rsidR="0043385E" w:rsidRPr="00A44794" w:rsidRDefault="0043385E" w:rsidP="0043385E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A44794">
        <w:rPr>
          <w:color w:val="000000"/>
        </w:rPr>
        <w:t>5. Давыдов В.В. Требования современного начального обучения к умственному развитию детей дошкольного возраста // Дошкольное воспитание, 2008, № 4. С. 25-26.</w:t>
      </w:r>
    </w:p>
    <w:p w14:paraId="4B5AE6D0" w14:textId="77777777" w:rsidR="0043385E" w:rsidRPr="00A44794" w:rsidRDefault="0043385E" w:rsidP="0043385E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A44794">
        <w:rPr>
          <w:color w:val="000000"/>
        </w:rPr>
        <w:t xml:space="preserve">6. Дьяченко О.М. Творчество детей в работе с различными материалами. М.: </w:t>
      </w:r>
      <w:proofErr w:type="spellStart"/>
      <w:r w:rsidRPr="00A44794">
        <w:rPr>
          <w:color w:val="000000"/>
        </w:rPr>
        <w:t>Педобщество</w:t>
      </w:r>
      <w:proofErr w:type="spellEnd"/>
      <w:r w:rsidRPr="00A44794">
        <w:rPr>
          <w:color w:val="000000"/>
        </w:rPr>
        <w:t xml:space="preserve"> России. 1998. - 399 с.</w:t>
      </w:r>
    </w:p>
    <w:p w14:paraId="795598A5" w14:textId="77777777" w:rsidR="0043385E" w:rsidRPr="00A44794" w:rsidRDefault="0043385E" w:rsidP="0043385E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A44794">
        <w:rPr>
          <w:color w:val="000000"/>
        </w:rPr>
        <w:t>7. Дьяченко О.М. Воображение дошкольника. М.: Знание, 1966. - 387 с.</w:t>
      </w:r>
    </w:p>
    <w:p w14:paraId="63CDDF09" w14:textId="77777777" w:rsidR="0043385E" w:rsidRPr="00A44794" w:rsidRDefault="0043385E" w:rsidP="0043385E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A44794">
        <w:rPr>
          <w:color w:val="000000"/>
        </w:rPr>
        <w:t>8. Комарова Л.Г. «Строим из ЛЕГО. Моделирование логических отношений и объектов реального мира средствами конструктора ЛЕГО». М. «Линка- Пресс».2001. - 312 с.</w:t>
      </w:r>
    </w:p>
    <w:p w14:paraId="6BF24817" w14:textId="77777777" w:rsidR="0043385E" w:rsidRPr="00A44794" w:rsidRDefault="0043385E" w:rsidP="0043385E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A44794">
        <w:rPr>
          <w:color w:val="000000"/>
        </w:rPr>
        <w:t xml:space="preserve">9. </w:t>
      </w:r>
      <w:proofErr w:type="spellStart"/>
      <w:r w:rsidRPr="00A44794">
        <w:rPr>
          <w:color w:val="000000"/>
        </w:rPr>
        <w:t>Куцакова</w:t>
      </w:r>
      <w:proofErr w:type="spellEnd"/>
      <w:r w:rsidRPr="00A44794">
        <w:rPr>
          <w:color w:val="000000"/>
        </w:rPr>
        <w:t xml:space="preserve"> Л.В.  Занятия по конструированию и ручному труду в детском саду. М. Просвещение.2000. - 208 с.</w:t>
      </w:r>
    </w:p>
    <w:p w14:paraId="48C482CE" w14:textId="77777777" w:rsidR="0043385E" w:rsidRPr="00A44794" w:rsidRDefault="0043385E" w:rsidP="0043385E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A44794">
        <w:rPr>
          <w:color w:val="000000"/>
        </w:rPr>
        <w:t xml:space="preserve">10. </w:t>
      </w:r>
      <w:proofErr w:type="spellStart"/>
      <w:r w:rsidRPr="00A44794">
        <w:rPr>
          <w:color w:val="000000"/>
        </w:rPr>
        <w:t>Куцакова</w:t>
      </w:r>
      <w:proofErr w:type="spellEnd"/>
      <w:r w:rsidRPr="00A44794">
        <w:rPr>
          <w:color w:val="000000"/>
        </w:rPr>
        <w:t xml:space="preserve"> Л.В. Оригами. М. «Владос».1994. - 129 с.</w:t>
      </w:r>
    </w:p>
    <w:p w14:paraId="35DAFAC5" w14:textId="77777777" w:rsidR="0043385E" w:rsidRPr="00A44794" w:rsidRDefault="0043385E" w:rsidP="0043385E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A44794">
        <w:rPr>
          <w:color w:val="000000"/>
        </w:rPr>
        <w:t xml:space="preserve">11. </w:t>
      </w:r>
      <w:proofErr w:type="spellStart"/>
      <w:r w:rsidRPr="00A44794">
        <w:rPr>
          <w:color w:val="000000"/>
        </w:rPr>
        <w:t>Куцакова</w:t>
      </w:r>
      <w:proofErr w:type="spellEnd"/>
      <w:r w:rsidRPr="00A44794">
        <w:rPr>
          <w:color w:val="000000"/>
        </w:rPr>
        <w:t xml:space="preserve"> Л.В. Проект работы по конструированию из строительного материала и конструкторов с детьми 4-5 лет на учебный год. Методическое пособие для воспитателей дошкольных учреждений. М. МИПКРО.1998. - 346 с.</w:t>
      </w:r>
    </w:p>
    <w:p w14:paraId="2CD31A8E" w14:textId="77777777" w:rsidR="0043385E" w:rsidRPr="00A44794" w:rsidRDefault="0043385E" w:rsidP="0043385E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A44794">
        <w:rPr>
          <w:color w:val="000000"/>
        </w:rPr>
        <w:t xml:space="preserve">12. </w:t>
      </w:r>
      <w:proofErr w:type="spellStart"/>
      <w:r w:rsidRPr="00A44794">
        <w:rPr>
          <w:color w:val="000000"/>
        </w:rPr>
        <w:t>Куцакова</w:t>
      </w:r>
      <w:proofErr w:type="spellEnd"/>
      <w:r w:rsidRPr="00A44794">
        <w:rPr>
          <w:color w:val="000000"/>
        </w:rPr>
        <w:t xml:space="preserve"> Л.В. Проект работы по конструированию из строительного материала и конструкторов с детьми 5-6 лет на учебный год. Методическое пособие для воспитателей дошкольных учреждений. М.: МИПКРО. 1998. - 392 с.</w:t>
      </w:r>
    </w:p>
    <w:p w14:paraId="39AE7BE6" w14:textId="77777777" w:rsidR="0043385E" w:rsidRPr="00A44794" w:rsidRDefault="0043385E" w:rsidP="0043385E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A44794">
        <w:rPr>
          <w:color w:val="000000"/>
        </w:rPr>
        <w:t xml:space="preserve">13. </w:t>
      </w:r>
      <w:proofErr w:type="spellStart"/>
      <w:r w:rsidRPr="00A44794">
        <w:rPr>
          <w:color w:val="000000"/>
        </w:rPr>
        <w:t>Куцакова</w:t>
      </w:r>
      <w:proofErr w:type="spellEnd"/>
      <w:r w:rsidRPr="00A44794">
        <w:rPr>
          <w:color w:val="000000"/>
        </w:rPr>
        <w:t xml:space="preserve"> Л.В. Проект работы по конструированию из строительного материала и конструкторов с детьми 6-7 лет на учебный год. Методическое пособие для воспитателей дошкольных учреждений. </w:t>
      </w:r>
      <w:proofErr w:type="gramStart"/>
      <w:r w:rsidRPr="00A44794">
        <w:rPr>
          <w:color w:val="000000"/>
        </w:rPr>
        <w:t>М. :</w:t>
      </w:r>
      <w:proofErr w:type="gramEnd"/>
      <w:r w:rsidRPr="00A44794">
        <w:rPr>
          <w:color w:val="000000"/>
        </w:rPr>
        <w:t xml:space="preserve"> МИПКРО. 1998. - 321 с.</w:t>
      </w:r>
    </w:p>
    <w:p w14:paraId="75D3F6E0" w14:textId="77777777" w:rsidR="0043385E" w:rsidRPr="00A44794" w:rsidRDefault="0043385E" w:rsidP="0043385E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A44794">
        <w:rPr>
          <w:color w:val="000000"/>
        </w:rPr>
        <w:t xml:space="preserve">14. </w:t>
      </w:r>
      <w:proofErr w:type="spellStart"/>
      <w:r w:rsidRPr="00A44794">
        <w:rPr>
          <w:color w:val="000000"/>
        </w:rPr>
        <w:t>Куцакова</w:t>
      </w:r>
      <w:proofErr w:type="spellEnd"/>
      <w:r w:rsidRPr="00A44794">
        <w:rPr>
          <w:color w:val="000000"/>
        </w:rPr>
        <w:t xml:space="preserve"> Л.В. Конструирование и ручной труд в детском саду: Программа и конспекты занятий М: ТЦ Сфера, 2005. - 341 с.</w:t>
      </w:r>
    </w:p>
    <w:p w14:paraId="5FB2E4C9" w14:textId="77777777" w:rsidR="0043385E" w:rsidRPr="00A44794" w:rsidRDefault="0043385E" w:rsidP="0043385E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A44794">
        <w:rPr>
          <w:color w:val="000000"/>
        </w:rPr>
        <w:t xml:space="preserve">15. </w:t>
      </w:r>
      <w:proofErr w:type="spellStart"/>
      <w:r w:rsidRPr="00A44794">
        <w:rPr>
          <w:color w:val="000000"/>
        </w:rPr>
        <w:t>Поддьяков</w:t>
      </w:r>
      <w:proofErr w:type="spellEnd"/>
      <w:r w:rsidRPr="00A44794">
        <w:rPr>
          <w:color w:val="000000"/>
        </w:rPr>
        <w:t xml:space="preserve"> Н.Н. Конструирование и художественный труд в детском саду. Программа и конспекты занятий М: ТЦ Сфера, 2009. - 407 с.</w:t>
      </w:r>
    </w:p>
    <w:p w14:paraId="6CFFE522" w14:textId="77777777" w:rsidR="0043385E" w:rsidRPr="00A44794" w:rsidRDefault="0043385E" w:rsidP="0043385E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A44794">
        <w:rPr>
          <w:color w:val="000000"/>
        </w:rPr>
        <w:t xml:space="preserve">16. </w:t>
      </w:r>
      <w:proofErr w:type="spellStart"/>
      <w:r w:rsidRPr="00A44794">
        <w:rPr>
          <w:color w:val="000000"/>
        </w:rPr>
        <w:t>Куцакова</w:t>
      </w:r>
      <w:proofErr w:type="spellEnd"/>
      <w:r w:rsidRPr="00A44794">
        <w:rPr>
          <w:color w:val="000000"/>
        </w:rPr>
        <w:t xml:space="preserve"> Л.В. Лето красное пришло. Организация творческой деятельности дошкольников в детском саду летом. М.: МИПКРО. 1992. - 425 с.</w:t>
      </w:r>
    </w:p>
    <w:p w14:paraId="30063BB2" w14:textId="77777777" w:rsidR="0043385E" w:rsidRPr="00A44794" w:rsidRDefault="0043385E" w:rsidP="0043385E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A44794">
        <w:rPr>
          <w:color w:val="000000"/>
        </w:rPr>
        <w:t xml:space="preserve">17. </w:t>
      </w:r>
      <w:proofErr w:type="spellStart"/>
      <w:r w:rsidRPr="00A44794">
        <w:rPr>
          <w:color w:val="000000"/>
        </w:rPr>
        <w:t>Куцакова</w:t>
      </w:r>
      <w:proofErr w:type="spellEnd"/>
      <w:r w:rsidRPr="00A44794">
        <w:rPr>
          <w:color w:val="000000"/>
        </w:rPr>
        <w:t xml:space="preserve"> Л.В. К новым технологиям по художественно- интеллектуальному развитию детей. М.: МИПКРО. 1997. - 423 с.</w:t>
      </w:r>
    </w:p>
    <w:p w14:paraId="7A2CD654" w14:textId="77777777" w:rsidR="0043385E" w:rsidRPr="00A44794" w:rsidRDefault="0043385E" w:rsidP="0043385E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A44794">
        <w:rPr>
          <w:color w:val="000000"/>
        </w:rPr>
        <w:t xml:space="preserve">18. </w:t>
      </w:r>
      <w:proofErr w:type="spellStart"/>
      <w:r w:rsidRPr="00A44794">
        <w:rPr>
          <w:color w:val="000000"/>
        </w:rPr>
        <w:t>Лиштван</w:t>
      </w:r>
      <w:proofErr w:type="spellEnd"/>
      <w:r w:rsidRPr="00A44794">
        <w:rPr>
          <w:color w:val="000000"/>
        </w:rPr>
        <w:t xml:space="preserve"> З.В. Конструирование. М.: Просвещение, 1981. - 299 с.</w:t>
      </w:r>
    </w:p>
    <w:p w14:paraId="25275D56" w14:textId="77777777" w:rsidR="0043385E" w:rsidRPr="00A44794" w:rsidRDefault="0043385E" w:rsidP="0043385E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A44794">
        <w:rPr>
          <w:color w:val="000000"/>
        </w:rPr>
        <w:lastRenderedPageBreak/>
        <w:t xml:space="preserve">19. Лыкова И.А. Художественный труд в детском саду. </w:t>
      </w:r>
      <w:proofErr w:type="spellStart"/>
      <w:r w:rsidRPr="00A44794">
        <w:rPr>
          <w:color w:val="000000"/>
        </w:rPr>
        <w:t>Экопластика</w:t>
      </w:r>
      <w:proofErr w:type="spellEnd"/>
      <w:r w:rsidRPr="00A44794">
        <w:rPr>
          <w:color w:val="000000"/>
        </w:rPr>
        <w:t>: аранжировки и скульптуры из природного материала М.: Карапуз, 2009. - 279 с.</w:t>
      </w:r>
    </w:p>
    <w:p w14:paraId="723479CA" w14:textId="77777777" w:rsidR="0043385E" w:rsidRPr="00A44794" w:rsidRDefault="0043385E" w:rsidP="0043385E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A44794">
        <w:rPr>
          <w:color w:val="000000"/>
        </w:rPr>
        <w:t xml:space="preserve">20. Новоселова С.Л., Зворыгина Е.В., Парамонова Л.А. Всестороннее воспитание детей в игре. // Игра дошкольника / Под ред. С.Л. </w:t>
      </w:r>
      <w:proofErr w:type="spellStart"/>
      <w:r w:rsidRPr="00A44794">
        <w:rPr>
          <w:color w:val="000000"/>
        </w:rPr>
        <w:t>Новоселовой</w:t>
      </w:r>
      <w:proofErr w:type="spellEnd"/>
      <w:r w:rsidRPr="00A44794">
        <w:rPr>
          <w:color w:val="000000"/>
        </w:rPr>
        <w:t>. М.: Просвещение, 1988. - 351 с.</w:t>
      </w:r>
    </w:p>
    <w:p w14:paraId="62313A82" w14:textId="77777777" w:rsidR="0043385E" w:rsidRPr="00A44794" w:rsidRDefault="0043385E" w:rsidP="0043385E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A44794">
        <w:rPr>
          <w:color w:val="000000"/>
        </w:rPr>
        <w:t xml:space="preserve">21. Парамонова Л., </w:t>
      </w:r>
      <w:proofErr w:type="spellStart"/>
      <w:r w:rsidRPr="00A44794">
        <w:rPr>
          <w:color w:val="000000"/>
        </w:rPr>
        <w:t>Урадовских</w:t>
      </w:r>
      <w:proofErr w:type="spellEnd"/>
      <w:r w:rsidRPr="00A44794">
        <w:rPr>
          <w:color w:val="000000"/>
        </w:rPr>
        <w:t xml:space="preserve"> Г. Роль конструктивных задач в формировании умственной активности (старший дошкольный возраст)//Дошкольное воспитание - 1985 - № 7 - С.46-49</w:t>
      </w:r>
    </w:p>
    <w:p w14:paraId="159E7E72" w14:textId="77777777" w:rsidR="0043385E" w:rsidRPr="00A44794" w:rsidRDefault="0043385E" w:rsidP="0043385E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  <w:r w:rsidRPr="00A44794">
        <w:rPr>
          <w:color w:val="000000"/>
        </w:rPr>
        <w:t xml:space="preserve">22. </w:t>
      </w:r>
      <w:proofErr w:type="spellStart"/>
      <w:r w:rsidRPr="00A44794">
        <w:rPr>
          <w:color w:val="000000"/>
        </w:rPr>
        <w:t>Тарловская</w:t>
      </w:r>
      <w:proofErr w:type="spellEnd"/>
      <w:r w:rsidRPr="00A44794">
        <w:rPr>
          <w:color w:val="000000"/>
        </w:rPr>
        <w:t xml:space="preserve"> Н.Ф., Топоркова Л.А. Обучение детей дошкольного возраста конструированию и ручному труду. М.: Просвещение. </w:t>
      </w:r>
      <w:proofErr w:type="spellStart"/>
      <w:r w:rsidRPr="00A44794">
        <w:rPr>
          <w:color w:val="000000"/>
        </w:rPr>
        <w:t>Владос</w:t>
      </w:r>
      <w:proofErr w:type="spellEnd"/>
      <w:r w:rsidRPr="00A44794">
        <w:rPr>
          <w:color w:val="000000"/>
        </w:rPr>
        <w:t>. 1994. - 215 с.</w:t>
      </w:r>
    </w:p>
    <w:p w14:paraId="7C65A07F" w14:textId="77777777" w:rsidR="0043385E" w:rsidRPr="00A44794" w:rsidRDefault="0043385E" w:rsidP="0043385E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61CB141B" w14:textId="77777777" w:rsidR="0043385E" w:rsidRPr="00A44794" w:rsidRDefault="0043385E" w:rsidP="0043385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781DB374" w14:textId="77777777" w:rsidR="00920FC6" w:rsidRDefault="00920FC6"/>
    <w:sectPr w:rsidR="00920F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982545"/>
    <w:multiLevelType w:val="multilevel"/>
    <w:tmpl w:val="E6EC71EE"/>
    <w:styleLink w:val="WWNum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 w15:restartNumberingAfterBreak="0">
    <w:nsid w:val="0D4F3238"/>
    <w:multiLevelType w:val="hybridMultilevel"/>
    <w:tmpl w:val="B99E833A"/>
    <w:lvl w:ilvl="0" w:tplc="FE0493CE">
      <w:start w:val="1"/>
      <w:numFmt w:val="decimal"/>
      <w:lvlText w:val="%1."/>
      <w:lvlJc w:val="left"/>
      <w:pPr>
        <w:ind w:left="1211" w:hanging="360"/>
      </w:pPr>
      <w:rPr>
        <w:rFonts w:asciiTheme="minorHAnsi" w:hAnsiTheme="minorHAnsi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0CC40A2"/>
    <w:multiLevelType w:val="hybridMultilevel"/>
    <w:tmpl w:val="97BEBA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A45656"/>
    <w:multiLevelType w:val="multilevel"/>
    <w:tmpl w:val="F8881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9063BD4"/>
    <w:multiLevelType w:val="multilevel"/>
    <w:tmpl w:val="FB4E6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C8B23D3"/>
    <w:multiLevelType w:val="multilevel"/>
    <w:tmpl w:val="0D283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85E"/>
    <w:rsid w:val="0043385E"/>
    <w:rsid w:val="00920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2F3E8"/>
  <w15:chartTrackingRefBased/>
  <w15:docId w15:val="{54AA1ECE-DA64-478A-8794-01B68F5A8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385E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43385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385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338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385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385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3385E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a3">
    <w:name w:val="List Paragraph"/>
    <w:basedOn w:val="a"/>
    <w:qFormat/>
    <w:rsid w:val="0043385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338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3385E"/>
    <w:rPr>
      <w:color w:val="0563C1" w:themeColor="hyperlink"/>
      <w:u w:val="single"/>
    </w:rPr>
  </w:style>
  <w:style w:type="numbering" w:customStyle="1" w:styleId="WWNum9">
    <w:name w:val="WWNum9"/>
    <w:basedOn w:val="a2"/>
    <w:rsid w:val="0043385E"/>
    <w:pPr>
      <w:numPr>
        <w:numId w:val="1"/>
      </w:numPr>
    </w:pPr>
  </w:style>
  <w:style w:type="character" w:styleId="a6">
    <w:name w:val="Strong"/>
    <w:basedOn w:val="a0"/>
    <w:uiPriority w:val="22"/>
    <w:qFormat/>
    <w:rsid w:val="004338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buchalka.org/2016120492012/teoriya-i-metodika-tvorcheskogo-konstruirovaniya-v-detskom-sadu-paramonova-l-a-200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edlib.ru/Books/5/0035/5_0035-183.s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igabaza.ru/doc/68167-pall.html" TargetMode="External"/><Relationship Id="rId5" Type="http://schemas.openxmlformats.org/officeDocument/2006/relationships/hyperlink" Target="https://gigabaza.ru/doc/68167-pall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1352</Words>
  <Characters>7710</Characters>
  <Application>Microsoft Office Word</Application>
  <DocSecurity>0</DocSecurity>
  <Lines>64</Lines>
  <Paragraphs>18</Paragraphs>
  <ScaleCrop>false</ScaleCrop>
  <Company/>
  <LinksUpToDate>false</LinksUpToDate>
  <CharactersWithSpaces>9044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 dns</dc:creator>
  <cp:keywords/>
  <dc:description/>
  <cp:lastModifiedBy>dns dns</cp:lastModifiedBy>
  <cp:revision>1</cp:revision>
  <dcterms:created xsi:type="dcterms:W3CDTF">2020-10-10T08:40:00Z</dcterms:created>
  <dcterms:modified xsi:type="dcterms:W3CDTF">2020-10-10T08:43:00Z</dcterms:modified>
</cp:coreProperties>
</file>